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0E2" w:rsidRPr="006C413F" w:rsidRDefault="00FE70E2" w:rsidP="00FE70E2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Председатель Совета трудового коллектива</w:t>
      </w:r>
    </w:p>
    <w:p w:rsidR="00FE70E2" w:rsidRPr="006C413F" w:rsidRDefault="00FE70E2" w:rsidP="00FE70E2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МБДОУ Андроповский детский сад </w:t>
      </w:r>
    </w:p>
    <w:p w:rsidR="00FE70E2" w:rsidRPr="006C413F" w:rsidRDefault="00FE70E2" w:rsidP="00FE70E2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№8 «Ручеек» ______А.В. Туркина</w:t>
      </w:r>
    </w:p>
    <w:p w:rsidR="00FE70E2" w:rsidRPr="006C413F" w:rsidRDefault="00FE70E2" w:rsidP="00FE70E2">
      <w:pPr>
        <w:spacing w:after="0" w:line="240" w:lineRule="auto"/>
        <w:ind w:firstLine="33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«_13_»   января    2022</w:t>
      </w: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г</w:t>
      </w:r>
    </w:p>
    <w:p w:rsidR="00FE70E2" w:rsidRPr="006C413F" w:rsidRDefault="00FE70E2" w:rsidP="00FE70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Утверждаю:</w:t>
      </w:r>
    </w:p>
    <w:p w:rsidR="00FE70E2" w:rsidRPr="006C413F" w:rsidRDefault="00FE70E2" w:rsidP="00FE70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Заведующий МБДОУ </w:t>
      </w:r>
    </w:p>
    <w:p w:rsidR="00FE70E2" w:rsidRPr="006C413F" w:rsidRDefault="00FE70E2" w:rsidP="00FE70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Андроповский детский  сад №8 «Ручеек»</w:t>
      </w:r>
    </w:p>
    <w:p w:rsidR="00FE70E2" w:rsidRPr="006C413F" w:rsidRDefault="00FE70E2" w:rsidP="00FE70E2">
      <w:pPr>
        <w:spacing w:after="0" w:line="240" w:lineRule="auto"/>
        <w:ind w:firstLine="33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 Н.П. Кошелева</w:t>
      </w:r>
    </w:p>
    <w:p w:rsidR="00FE70E2" w:rsidRPr="006C413F" w:rsidRDefault="00FE70E2" w:rsidP="00FE70E2">
      <w:pPr>
        <w:spacing w:after="0" w:line="240" w:lineRule="auto"/>
        <w:ind w:firstLine="33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«_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13</w:t>
      </w: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__»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января    2022</w:t>
      </w: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</w:p>
    <w:p w:rsidR="00FE70E2" w:rsidRPr="006C413F" w:rsidRDefault="00FE70E2" w:rsidP="00FE70E2">
      <w:pPr>
        <w:spacing w:after="0" w:line="240" w:lineRule="auto"/>
        <w:ind w:firstLine="33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Приказ №_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_   от «___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13</w:t>
      </w: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__»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января   2022</w:t>
      </w:r>
      <w:r w:rsidRPr="006C413F">
        <w:rPr>
          <w:rFonts w:ascii="Times New Roman" w:hAnsi="Times New Roman" w:cs="Times New Roman"/>
          <w:sz w:val="24"/>
          <w:szCs w:val="24"/>
          <w:shd w:val="clear" w:color="auto" w:fill="FFFFFF"/>
        </w:rPr>
        <w:t>г.</w:t>
      </w:r>
    </w:p>
    <w:p w:rsidR="00FE70E2" w:rsidRPr="006C413F" w:rsidRDefault="00FE70E2" w:rsidP="00FE70E2">
      <w:pPr>
        <w:spacing w:after="0" w:line="240" w:lineRule="auto"/>
        <w:rPr>
          <w:rFonts w:ascii="Times New Roman" w:hAnsi="Times New Roman" w:cs="Times New Roman"/>
        </w:rPr>
      </w:pPr>
    </w:p>
    <w:p w:rsidR="00FE70E2" w:rsidRDefault="00FE70E2" w:rsidP="00FE70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70E2" w:rsidRPr="00FE70E2" w:rsidRDefault="00FE70E2" w:rsidP="00FE70E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об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политике МБДОУ Андроповский детский сад №8 «Ручеек»</w:t>
      </w:r>
    </w:p>
    <w:p w:rsidR="00FE70E2" w:rsidRDefault="00FE70E2" w:rsidP="00FE70E2">
      <w:pPr>
        <w:pStyle w:val="a5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70E2" w:rsidRPr="00FE70E2" w:rsidRDefault="00FE70E2" w:rsidP="00FE70E2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E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E70E2" w:rsidRPr="00FE70E2" w:rsidRDefault="00FE70E2" w:rsidP="00FE70E2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FE70E2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FE70E2">
        <w:rPr>
          <w:rFonts w:ascii="Times New Roman" w:hAnsi="Times New Roman" w:cs="Times New Roman"/>
          <w:sz w:val="28"/>
          <w:szCs w:val="28"/>
        </w:rPr>
        <w:t xml:space="preserve"> политика разработана в соответствии с Федеральным законом от 25.12.2008 № 273-ФЗ «О противодействии коррупции» (далее - Федеральный закон № 273-ФЗ) с учетом Методических рекомендаций по разработке и принятию организациями мер по предупреждению и противодействию коррупции, утвержденных Министерством труда и социальной защиты Российской Федерации 08.11.2013.</w:t>
      </w:r>
    </w:p>
    <w:p w:rsidR="00FE70E2" w:rsidRPr="00FE70E2" w:rsidRDefault="00FE70E2" w:rsidP="00FE70E2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Настоящее </w:t>
      </w:r>
      <w:proofErr w:type="spellStart"/>
      <w:r w:rsidRPr="00FE70E2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FE70E2">
        <w:rPr>
          <w:rFonts w:ascii="Times New Roman" w:hAnsi="Times New Roman" w:cs="Times New Roman"/>
          <w:sz w:val="28"/>
          <w:szCs w:val="28"/>
        </w:rPr>
        <w:t xml:space="preserve"> политика (далее - Политика) является локальным актом МБДОУ Андроповский  детский сад № 8 «Ручеек» </w:t>
      </w:r>
      <w:r w:rsidRPr="00FE70E2">
        <w:rPr>
          <w:rFonts w:ascii="Times New Roman" w:hAnsi="Times New Roman" w:cs="Times New Roman"/>
          <w:b/>
          <w:sz w:val="28"/>
          <w:szCs w:val="28"/>
        </w:rPr>
        <w:t>(</w:t>
      </w:r>
      <w:r w:rsidRPr="00FE70E2">
        <w:rPr>
          <w:rFonts w:ascii="Times New Roman" w:hAnsi="Times New Roman" w:cs="Times New Roman"/>
          <w:sz w:val="28"/>
          <w:szCs w:val="28"/>
        </w:rPr>
        <w:t>далее - ДОУ), учредителем которого является Отдел образования  администрация Шолоховского района.</w:t>
      </w:r>
    </w:p>
    <w:p w:rsidR="00FE70E2" w:rsidRPr="00FE70E2" w:rsidRDefault="00FE70E2" w:rsidP="00FE70E2">
      <w:pPr>
        <w:pStyle w:val="a5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8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Основные целями Политики:</w:t>
      </w:r>
    </w:p>
    <w:p w:rsidR="00FE70E2" w:rsidRPr="00FE70E2" w:rsidRDefault="00FE70E2" w:rsidP="00FE70E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 исполнение требования статьи 13.3 Федерального закона № 273-ФЗ;</w:t>
      </w:r>
    </w:p>
    <w:p w:rsidR="00FE70E2" w:rsidRPr="00FE70E2" w:rsidRDefault="00FE70E2" w:rsidP="00FE70E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формирование единого подхода к организации работы по предупреждению коррупции;</w:t>
      </w:r>
    </w:p>
    <w:p w:rsidR="00FE70E2" w:rsidRPr="00FE70E2" w:rsidRDefault="00FE70E2" w:rsidP="00FE70E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 формирование у работников ДОУ независимо от занимаемой должности, контрагентов и иных лиц единообразного понимания Политики   о неприятии коррупции в любых формах и проявлениях.</w:t>
      </w:r>
    </w:p>
    <w:p w:rsidR="00FE70E2" w:rsidRPr="00FE70E2" w:rsidRDefault="00FE70E2" w:rsidP="00FE70E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 ограничение влияния частных интересов, личной заинтересованности работников ДОУ на реализуемые ими трудовые функции, принимаемые деловые решения; </w:t>
      </w:r>
    </w:p>
    <w:p w:rsidR="00FE70E2" w:rsidRPr="00FE70E2" w:rsidRDefault="00FE70E2" w:rsidP="00FE70E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создание локальной нормативной базы, регламентирующей деятельность ДОУ противодействия коррупции.</w:t>
      </w:r>
    </w:p>
    <w:p w:rsidR="00FE70E2" w:rsidRPr="00FE70E2" w:rsidRDefault="00FE70E2" w:rsidP="00FE70E2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1.4 Основные задачи Политики:</w:t>
      </w:r>
    </w:p>
    <w:p w:rsidR="00FE70E2" w:rsidRPr="00FE70E2" w:rsidRDefault="00FE70E2" w:rsidP="00FE70E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определение и закрепление обязанностей работников ДОУ, связанных с предупреждением и противодействием коррупции;</w:t>
      </w:r>
    </w:p>
    <w:p w:rsidR="00FE70E2" w:rsidRPr="00FE70E2" w:rsidRDefault="00FE70E2" w:rsidP="00FE70E2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 установление перечня реализуемых ДОУ </w:t>
      </w:r>
      <w:proofErr w:type="spellStart"/>
      <w:r w:rsidRPr="00FE70E2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FE70E2">
        <w:rPr>
          <w:rFonts w:ascii="Times New Roman" w:hAnsi="Times New Roman" w:cs="Times New Roman"/>
          <w:sz w:val="28"/>
          <w:szCs w:val="28"/>
        </w:rPr>
        <w:t xml:space="preserve"> мероприятий, стандартов, процедур и порядка их выполнения (применения);</w:t>
      </w:r>
    </w:p>
    <w:p w:rsidR="00FE70E2" w:rsidRPr="00FE70E2" w:rsidRDefault="00FE70E2" w:rsidP="00FE70E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ab/>
        <w:t>- закрепление ответственности работников ДОУ за несоблюдение требований Политики.</w:t>
      </w:r>
    </w:p>
    <w:p w:rsidR="00FE70E2" w:rsidRPr="00FE70E2" w:rsidRDefault="00FE70E2" w:rsidP="00FE70E2">
      <w:pPr>
        <w:pStyle w:val="a5"/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FE70E2" w:rsidRPr="00FE70E2" w:rsidRDefault="00FE70E2" w:rsidP="00FE70E2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E2">
        <w:rPr>
          <w:rFonts w:ascii="Times New Roman" w:hAnsi="Times New Roman" w:cs="Times New Roman"/>
          <w:b/>
          <w:sz w:val="28"/>
          <w:szCs w:val="28"/>
        </w:rPr>
        <w:t>Основные термины и определения</w:t>
      </w:r>
    </w:p>
    <w:p w:rsidR="00FE70E2" w:rsidRPr="00FE70E2" w:rsidRDefault="00FE70E2" w:rsidP="00FE70E2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E70E2">
        <w:rPr>
          <w:rFonts w:ascii="Times New Roman" w:hAnsi="Times New Roman" w:cs="Times New Roman"/>
          <w:bCs/>
          <w:sz w:val="28"/>
          <w:szCs w:val="28"/>
        </w:rPr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FE70E2">
        <w:rPr>
          <w:rFonts w:ascii="Times New Roman" w:hAnsi="Times New Roman" w:cs="Times New Roman"/>
          <w:bCs/>
          <w:sz w:val="28"/>
          <w:szCs w:val="28"/>
        </w:rPr>
        <w:t xml:space="preserve">. Коррупцией также является совершение перечисленных деяний от имени или в интересах юридического лица (пункт 1 статьи 1 </w:t>
      </w:r>
      <w:r w:rsidRPr="00FE70E2">
        <w:rPr>
          <w:rFonts w:ascii="Times New Roman" w:hAnsi="Times New Roman" w:cs="Times New Roman"/>
          <w:sz w:val="28"/>
          <w:szCs w:val="28"/>
        </w:rPr>
        <w:t>Федерального закона № 273-ФЗ</w:t>
      </w:r>
      <w:r w:rsidRPr="00FE70E2">
        <w:rPr>
          <w:rFonts w:ascii="Times New Roman" w:hAnsi="Times New Roman" w:cs="Times New Roman"/>
          <w:bCs/>
          <w:sz w:val="28"/>
          <w:szCs w:val="28"/>
        </w:rPr>
        <w:t>).</w:t>
      </w:r>
    </w:p>
    <w:p w:rsidR="00FE70E2" w:rsidRPr="00FE70E2" w:rsidRDefault="00FE70E2" w:rsidP="00FE70E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70E2">
        <w:rPr>
          <w:rFonts w:ascii="Times New Roman" w:hAnsi="Times New Roman" w:cs="Times New Roman"/>
          <w:bCs/>
          <w:sz w:val="28"/>
          <w:szCs w:val="28"/>
        </w:rPr>
        <w:t xml:space="preserve"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 2 статьи 1 </w:t>
      </w:r>
      <w:r w:rsidRPr="00FE70E2">
        <w:rPr>
          <w:rFonts w:ascii="Times New Roman" w:hAnsi="Times New Roman" w:cs="Times New Roman"/>
          <w:sz w:val="28"/>
          <w:szCs w:val="28"/>
        </w:rPr>
        <w:t>Федерального закона № 273-ФЗ</w:t>
      </w:r>
      <w:r w:rsidRPr="00FE70E2">
        <w:rPr>
          <w:rFonts w:ascii="Times New Roman" w:hAnsi="Times New Roman" w:cs="Times New Roman"/>
          <w:bCs/>
          <w:sz w:val="28"/>
          <w:szCs w:val="28"/>
        </w:rPr>
        <w:t>):</w:t>
      </w:r>
    </w:p>
    <w:p w:rsidR="00FE70E2" w:rsidRPr="00FE70E2" w:rsidRDefault="00FE70E2" w:rsidP="00FE70E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70E2">
        <w:rPr>
          <w:rFonts w:ascii="Times New Roman" w:hAnsi="Times New Roman" w:cs="Times New Roman"/>
          <w:bCs/>
          <w:sz w:val="28"/>
          <w:szCs w:val="28"/>
        </w:rPr>
        <w:t>а) по предупреждению коррупции, в том числе по выявлению и последующему устранению причин коррупции (профилактика коррупции);</w:t>
      </w:r>
    </w:p>
    <w:p w:rsidR="00FE70E2" w:rsidRPr="00FE70E2" w:rsidRDefault="00FE70E2" w:rsidP="00FE70E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70E2">
        <w:rPr>
          <w:rFonts w:ascii="Times New Roman" w:hAnsi="Times New Roman" w:cs="Times New Roman"/>
          <w:bCs/>
          <w:sz w:val="28"/>
          <w:szCs w:val="28"/>
        </w:rPr>
        <w:t>б) по выявлению, предупреждению, пресечению, раскрытию и расследованию коррупционных правонарушений (борьба с коррупцией);</w:t>
      </w:r>
    </w:p>
    <w:p w:rsidR="00FE70E2" w:rsidRPr="00FE70E2" w:rsidRDefault="00FE70E2" w:rsidP="00FE70E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70E2">
        <w:rPr>
          <w:rFonts w:ascii="Times New Roman" w:hAnsi="Times New Roman" w:cs="Times New Roman"/>
          <w:bCs/>
          <w:sz w:val="28"/>
          <w:szCs w:val="28"/>
        </w:rPr>
        <w:t>в) по минимизации и (или) ликвидации последствий коррупционных правонарушений.</w:t>
      </w:r>
    </w:p>
    <w:p w:rsidR="00FE70E2" w:rsidRPr="00FE70E2" w:rsidRDefault="00FE70E2" w:rsidP="00FE70E2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0E2">
        <w:rPr>
          <w:rFonts w:ascii="Times New Roman" w:hAnsi="Times New Roman" w:cs="Times New Roman"/>
          <w:b/>
          <w:bCs/>
          <w:i/>
          <w:sz w:val="28"/>
          <w:szCs w:val="28"/>
        </w:rPr>
        <w:t>Контрагент</w:t>
      </w:r>
      <w:r w:rsidRPr="00FE70E2">
        <w:rPr>
          <w:rFonts w:ascii="Times New Roman" w:hAnsi="Times New Roman" w:cs="Times New Roman"/>
          <w:bCs/>
          <w:sz w:val="28"/>
          <w:szCs w:val="28"/>
        </w:rPr>
        <w:t xml:space="preserve"> - любое российское или иностранное юридическое или физическое лицо, с которым ДОУ вступает в договорные отношения, за исключением трудовых отношений.</w:t>
      </w:r>
    </w:p>
    <w:p w:rsidR="00FE70E2" w:rsidRPr="00FE70E2" w:rsidRDefault="00FE70E2" w:rsidP="00FE70E2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E70E2">
        <w:rPr>
          <w:rFonts w:ascii="Times New Roman" w:hAnsi="Times New Roman" w:cs="Times New Roman"/>
          <w:b/>
          <w:bCs/>
          <w:i/>
          <w:sz w:val="28"/>
          <w:szCs w:val="28"/>
        </w:rPr>
        <w:t>Взятка</w:t>
      </w:r>
      <w:r w:rsidRPr="00FE70E2">
        <w:rPr>
          <w:rFonts w:ascii="Times New Roman" w:hAnsi="Times New Roman" w:cs="Times New Roman"/>
          <w:bCs/>
          <w:sz w:val="28"/>
          <w:szCs w:val="28"/>
        </w:rP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FE70E2">
        <w:rPr>
          <w:rFonts w:ascii="Times New Roman" w:hAnsi="Times New Roman" w:cs="Times New Roman"/>
          <w:bCs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FE70E2" w:rsidRPr="00FE70E2" w:rsidRDefault="00FE70E2" w:rsidP="00FE70E2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0E2">
        <w:rPr>
          <w:rFonts w:ascii="Times New Roman" w:hAnsi="Times New Roman" w:cs="Times New Roman"/>
          <w:b/>
          <w:bCs/>
          <w:i/>
          <w:sz w:val="28"/>
          <w:szCs w:val="28"/>
        </w:rPr>
        <w:t>Коммерческий подкуп</w:t>
      </w:r>
      <w:r w:rsidRPr="00FE70E2">
        <w:rPr>
          <w:rFonts w:ascii="Times New Roman" w:hAnsi="Times New Roman" w:cs="Times New Roman"/>
          <w:bCs/>
          <w:sz w:val="28"/>
          <w:szCs w:val="28"/>
        </w:rPr>
        <w:t xml:space="preserve"> - незаконная передача лицу,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               (в том </w:t>
      </w:r>
      <w:proofErr w:type="gramStart"/>
      <w:r w:rsidRPr="00FE70E2">
        <w:rPr>
          <w:rFonts w:ascii="Times New Roman" w:hAnsi="Times New Roman" w:cs="Times New Roman"/>
          <w:bCs/>
          <w:sz w:val="28"/>
          <w:szCs w:val="28"/>
        </w:rPr>
        <w:t>числе</w:t>
      </w:r>
      <w:proofErr w:type="gramEnd"/>
      <w:r w:rsidRPr="00FE70E2">
        <w:rPr>
          <w:rFonts w:ascii="Times New Roman" w:hAnsi="Times New Roman" w:cs="Times New Roman"/>
          <w:bCs/>
          <w:sz w:val="28"/>
          <w:szCs w:val="28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 дающего или иных лиц, если указанные действия (бездействие) входят в служебные полномочия такого </w:t>
      </w:r>
      <w:proofErr w:type="gramStart"/>
      <w:r w:rsidRPr="00FE70E2">
        <w:rPr>
          <w:rFonts w:ascii="Times New Roman" w:hAnsi="Times New Roman" w:cs="Times New Roman"/>
          <w:bCs/>
          <w:sz w:val="28"/>
          <w:szCs w:val="28"/>
        </w:rPr>
        <w:lastRenderedPageBreak/>
        <w:t>лица</w:t>
      </w:r>
      <w:proofErr w:type="gramEnd"/>
      <w:r w:rsidRPr="00FE70E2">
        <w:rPr>
          <w:rFonts w:ascii="Times New Roman" w:hAnsi="Times New Roman" w:cs="Times New Roman"/>
          <w:bCs/>
          <w:sz w:val="28"/>
          <w:szCs w:val="28"/>
        </w:rPr>
        <w:t xml:space="preserve"> либо если оно в силу своего служебного положения может способствовать указанным действиям (бездействию) (часть 1 статьи 204 Уголовного кодекса Российской Федерации).</w:t>
      </w:r>
    </w:p>
    <w:p w:rsidR="00FE70E2" w:rsidRPr="00FE70E2" w:rsidRDefault="00FE70E2" w:rsidP="00FE70E2">
      <w:pPr>
        <w:spacing w:after="0" w:line="240" w:lineRule="auto"/>
        <w:ind w:firstLine="709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FE70E2">
        <w:rPr>
          <w:rFonts w:ascii="Times New Roman" w:hAnsi="Times New Roman" w:cs="Times New Roman"/>
          <w:b/>
          <w:bCs/>
          <w:i/>
          <w:sz w:val="28"/>
          <w:szCs w:val="28"/>
        </w:rPr>
        <w:t>Конфликт интересов</w:t>
      </w:r>
      <w:r w:rsidRPr="00FE70E2">
        <w:rPr>
          <w:rFonts w:ascii="Times New Roman" w:hAnsi="Times New Roman" w:cs="Times New Roman"/>
          <w:bCs/>
          <w:sz w:val="28"/>
          <w:szCs w:val="28"/>
        </w:rPr>
        <w:t xml:space="preserve"> -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FE70E2" w:rsidRPr="00FE70E2" w:rsidRDefault="00FE70E2" w:rsidP="00FE70E2">
      <w:pPr>
        <w:pStyle w:val="a5"/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FE70E2">
        <w:rPr>
          <w:rFonts w:ascii="Times New Roman" w:hAnsi="Times New Roman" w:cs="Times New Roman"/>
          <w:b/>
          <w:bCs/>
          <w:i/>
          <w:sz w:val="28"/>
          <w:szCs w:val="28"/>
        </w:rPr>
        <w:t>Личная заинтересованность работника</w:t>
      </w:r>
      <w:r w:rsidRPr="00FE70E2">
        <w:rPr>
          <w:rFonts w:ascii="Times New Roman" w:hAnsi="Times New Roman" w:cs="Times New Roman"/>
          <w:bCs/>
          <w:sz w:val="28"/>
          <w:szCs w:val="28"/>
        </w:rPr>
        <w:t xml:space="preserve"> (представителя ДОУ)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должность, замещение которой предусматривает обязанность принимать меры по предотвращению и урегулированию конфликта интересов, и (или) состоящими с ним в близком родстве или свойстве лицами (родителями, супругами, детьми, братьями, сестрами, а</w:t>
      </w:r>
      <w:proofErr w:type="gramEnd"/>
      <w:r w:rsidRPr="00FE70E2">
        <w:rPr>
          <w:rFonts w:ascii="Times New Roman" w:hAnsi="Times New Roman" w:cs="Times New Roman"/>
          <w:bCs/>
          <w:sz w:val="28"/>
          <w:szCs w:val="28"/>
        </w:rPr>
        <w:t xml:space="preserve"> также братьями, сестрами, родителями, детьми супругов и супругами детей), гражданами или организациями, с которыми данное лицо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FE70E2" w:rsidRPr="00FE70E2" w:rsidRDefault="00FE70E2" w:rsidP="00FE70E2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70E2">
        <w:rPr>
          <w:rFonts w:ascii="Times New Roman" w:hAnsi="Times New Roman" w:cs="Times New Roman"/>
          <w:b/>
          <w:sz w:val="28"/>
          <w:szCs w:val="28"/>
        </w:rPr>
        <w:t>Основные принципы противодействия коррупции в ДОУ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 противодействию коррупции в ДОУ осуществляется на основании следующих основных принципов: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3.1 Принцип соответствия Политики действующему законодательству и общепринятым нормам: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реализуемых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 </w:t>
      </w:r>
      <w:hyperlink r:id="rId5" w:history="1">
        <w:r w:rsidRPr="00FE70E2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Конституции</w:t>
        </w:r>
      </w:hyperlink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ДОУ.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Принцип личного примера руководства ДОУ: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Ключевая роль руководства ДОУ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3.3 Принцип вовлеченности работников: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Информированность работников ДОУ о положениях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антикоррупционного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стандартов и процедур.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 Принцип соразмерности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 риску коррупции: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выполнение комплекса мероприятий, позволяющих снизить вероятность вовлечения ДОУ, ее руководителя и сотрудников в коррупционную деятельность, осуществляется с учетом существующих в деятельности данной ДОУ коррупционных рисков.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 Принцип эффективности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Применение в ДОУ таких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приносят значимый результат</w:t>
      </w:r>
      <w:proofErr w:type="gram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3.6 Принцип ответственности и неотвратимости наказания: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Неотвратимость наказания для работников ДОУ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ДОУ за реализацию внутриорганизационной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политики.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3.7 Принцип открытости: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 принятых в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стандартах ведения деятельности.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3.8 Принцип постоянного контроля и регулярного мониторинга:</w:t>
      </w:r>
    </w:p>
    <w:p w:rsidR="00FE70E2" w:rsidRPr="00FE70E2" w:rsidRDefault="00FE70E2" w:rsidP="00FE70E2">
      <w:pPr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стандартов и процедур, а также </w:t>
      </w:r>
      <w:proofErr w:type="gram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исполнением.</w:t>
      </w:r>
    </w:p>
    <w:p w:rsidR="00FE70E2" w:rsidRPr="00FE70E2" w:rsidRDefault="00FE70E2" w:rsidP="00FE70E2">
      <w:pPr>
        <w:pStyle w:val="a4"/>
        <w:shd w:val="clear" w:color="auto" w:fill="FFFFFF"/>
        <w:spacing w:before="0" w:beforeAutospacing="0" w:after="0" w:afterAutospacing="0"/>
        <w:ind w:left="720"/>
        <w:contextualSpacing/>
        <w:jc w:val="center"/>
        <w:rPr>
          <w:rStyle w:val="a6"/>
          <w:b w:val="0"/>
          <w:bCs w:val="0"/>
          <w:sz w:val="28"/>
          <w:szCs w:val="28"/>
        </w:rPr>
      </w:pPr>
      <w:r w:rsidRPr="00FE70E2">
        <w:rPr>
          <w:rStyle w:val="a6"/>
          <w:sz w:val="28"/>
          <w:szCs w:val="28"/>
        </w:rPr>
        <w:t xml:space="preserve">4. Область применения </w:t>
      </w:r>
      <w:proofErr w:type="spellStart"/>
      <w:r w:rsidRPr="00FE70E2">
        <w:rPr>
          <w:rStyle w:val="a6"/>
          <w:sz w:val="28"/>
          <w:szCs w:val="28"/>
        </w:rPr>
        <w:t>антикоррупционной</w:t>
      </w:r>
      <w:proofErr w:type="spellEnd"/>
      <w:r w:rsidRPr="00FE70E2">
        <w:rPr>
          <w:rStyle w:val="a6"/>
          <w:sz w:val="28"/>
          <w:szCs w:val="28"/>
        </w:rPr>
        <w:t xml:space="preserve"> полити</w:t>
      </w:r>
      <w:r>
        <w:rPr>
          <w:rStyle w:val="a6"/>
          <w:sz w:val="28"/>
          <w:szCs w:val="28"/>
        </w:rPr>
        <w:t>ки и круг лиц, попадающих под ее</w:t>
      </w:r>
      <w:r w:rsidRPr="00FE70E2">
        <w:rPr>
          <w:rStyle w:val="a6"/>
          <w:sz w:val="28"/>
          <w:szCs w:val="28"/>
        </w:rPr>
        <w:t xml:space="preserve"> действие</w:t>
      </w:r>
    </w:p>
    <w:p w:rsidR="00FE70E2" w:rsidRPr="00FE70E2" w:rsidRDefault="00FE70E2" w:rsidP="00FE70E2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E70E2">
        <w:rPr>
          <w:sz w:val="28"/>
          <w:szCs w:val="28"/>
        </w:rPr>
        <w:t>4.1 Основным кругом лиц, попадающих под действие Политики, являются работники ДОУ, находящиеся с ней в трудовых отношениях вне зависимости от занимаемой должности и выполняемых функций.</w:t>
      </w:r>
    </w:p>
    <w:p w:rsidR="00FE70E2" w:rsidRPr="00FE70E2" w:rsidRDefault="00FE70E2" w:rsidP="00FE70E2">
      <w:pPr>
        <w:pStyle w:val="a4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 w:rsidRPr="00FE70E2">
        <w:rPr>
          <w:sz w:val="28"/>
          <w:szCs w:val="28"/>
        </w:rPr>
        <w:t xml:space="preserve">4.2 Положения настоящей </w:t>
      </w:r>
      <w:proofErr w:type="spellStart"/>
      <w:r w:rsidRPr="00FE70E2">
        <w:rPr>
          <w:sz w:val="28"/>
          <w:szCs w:val="28"/>
        </w:rPr>
        <w:t>антикоррупционной</w:t>
      </w:r>
      <w:proofErr w:type="spellEnd"/>
      <w:r w:rsidRPr="00FE70E2">
        <w:rPr>
          <w:sz w:val="28"/>
          <w:szCs w:val="28"/>
        </w:rPr>
        <w:t xml:space="preserve"> политики могут распространяться на иных физических и (или) юридических лиц, вступающих с ДОУ в гражданско-правовые отношения, в случае если это закреплено в договорах, заключаемых с такими лицами.</w:t>
      </w:r>
    </w:p>
    <w:p w:rsidR="00FE70E2" w:rsidRPr="00FE70E2" w:rsidRDefault="00FE70E2" w:rsidP="00FE70E2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Должностные лица, ответственные за реализацию </w:t>
      </w:r>
      <w:proofErr w:type="spellStart"/>
      <w:r w:rsidRPr="00FE7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антикоррупционной</w:t>
      </w:r>
      <w:proofErr w:type="spellEnd"/>
      <w:r w:rsidRPr="00FE7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политики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5.1 Заведующий ДОУ является ответственным за организацию всех мероприятий, направленных на предупреждение коррупции в ДОУ. 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5.2 Заведующий </w:t>
      </w:r>
      <w:proofErr w:type="spellStart"/>
      <w:r w:rsidRPr="00FE70E2">
        <w:rPr>
          <w:rFonts w:ascii="Times New Roman" w:hAnsi="Times New Roman" w:cs="Times New Roman"/>
          <w:sz w:val="28"/>
          <w:szCs w:val="28"/>
        </w:rPr>
        <w:t>ДОУисходя</w:t>
      </w:r>
      <w:proofErr w:type="spellEnd"/>
      <w:r w:rsidRPr="00FE70E2">
        <w:rPr>
          <w:rFonts w:ascii="Times New Roman" w:hAnsi="Times New Roman" w:cs="Times New Roman"/>
          <w:sz w:val="28"/>
          <w:szCs w:val="28"/>
        </w:rPr>
        <w:t xml:space="preserve"> из установленных задач, специфики деятельности, штатной численности, организационной структуры ДОУ назначает должностное лицо (лиц), ответственное за реализацию настоящей </w:t>
      </w:r>
      <w:proofErr w:type="spellStart"/>
      <w:r w:rsidRPr="00FE70E2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E70E2">
        <w:rPr>
          <w:rFonts w:ascii="Times New Roman" w:hAnsi="Times New Roman" w:cs="Times New Roman"/>
          <w:sz w:val="28"/>
          <w:szCs w:val="28"/>
        </w:rPr>
        <w:t xml:space="preserve"> политики в пределах их полномочий. 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5.3</w:t>
      </w:r>
      <w:proofErr w:type="gramStart"/>
      <w:r w:rsidRPr="00FE70E2">
        <w:rPr>
          <w:rFonts w:ascii="Times New Roman" w:hAnsi="Times New Roman" w:cs="Times New Roman"/>
          <w:sz w:val="28"/>
          <w:szCs w:val="28"/>
        </w:rPr>
        <w:t> В</w:t>
      </w:r>
      <w:proofErr w:type="gramEnd"/>
      <w:r w:rsidRPr="00FE70E2">
        <w:rPr>
          <w:rFonts w:ascii="Times New Roman" w:hAnsi="Times New Roman" w:cs="Times New Roman"/>
          <w:sz w:val="28"/>
          <w:szCs w:val="28"/>
        </w:rPr>
        <w:t xml:space="preserve"> целях выявления причин и условий, способствующих возникновению и распространению коррупции, 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проявлениях, повышения эффективности функционирования ДОУ за счет снижения рисков проявления коррупции, в ДОУ может быть образован коллегиальный орган – комиссия по соблюдению требований                к служебному поведению и урегулированию конфликта интересов                  (далее - Комиссия).</w:t>
      </w:r>
    </w:p>
    <w:p w:rsidR="00FE70E2" w:rsidRPr="00FE70E2" w:rsidRDefault="00FE70E2" w:rsidP="00FE70E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Обязанности работников ДОУ по предотвращению</w:t>
      </w:r>
    </w:p>
    <w:p w:rsidR="00FE70E2" w:rsidRPr="00FE70E2" w:rsidRDefault="00FE70E2" w:rsidP="00FE70E2">
      <w:pPr>
        <w:pStyle w:val="a5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урегулированию конфликта интересов, а также лиц, ответственных за реализацию Политики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lastRenderedPageBreak/>
        <w:t>6.1 Работники ДОУ при выполнении своих должностных функций обязаны: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 руководствоваться положениями настоящей </w:t>
      </w:r>
      <w:proofErr w:type="spellStart"/>
      <w:r w:rsidRPr="00FE70E2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E70E2">
        <w:rPr>
          <w:rFonts w:ascii="Times New Roman" w:hAnsi="Times New Roman" w:cs="Times New Roman"/>
          <w:sz w:val="28"/>
          <w:szCs w:val="28"/>
        </w:rPr>
        <w:t xml:space="preserve"> политики и неукоснительно соблюдать её принципы и требования;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 руководствоваться интересами ДОУ без учета своих личных интересов, интересов своих родственников или свойственников (родители, супруг (супруга), дети, братья и сестры, а также братья и сестры, родители, дети супругов и супруги детей) и друзей;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воздерживаться от совершения и (или) участия в совершении коррупционных правонарушений в интересах или от имени ДОУ;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 воздерживаться от поведения, которое может быть истолковано окружающими как готовность </w:t>
      </w:r>
      <w:proofErr w:type="gramStart"/>
      <w:r w:rsidRPr="00FE70E2">
        <w:rPr>
          <w:rFonts w:ascii="Times New Roman" w:hAnsi="Times New Roman" w:cs="Times New Roman"/>
          <w:sz w:val="28"/>
          <w:szCs w:val="28"/>
        </w:rPr>
        <w:t>совершить</w:t>
      </w:r>
      <w:proofErr w:type="gramEnd"/>
      <w:r w:rsidRPr="00FE70E2">
        <w:rPr>
          <w:rFonts w:ascii="Times New Roman" w:hAnsi="Times New Roman" w:cs="Times New Roman"/>
          <w:sz w:val="28"/>
          <w:szCs w:val="28"/>
        </w:rPr>
        <w:t xml:space="preserve"> или участвовать в совершении коррупционного правонарушения в интересах или от имени ДОУ;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 пресекать возникший (реальный) и предотвращать потенциальный конфликт интересов; 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незамедлительно информировать работодателя/лицо, ответственное за реализацию Политики о случаях склонения работника к совершению коррупционных правонарушений;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незамедлительно информировать работодателя/лицо, ответственное за реализацию Политики о ставшей известной работнику информации о случаях совершения коррупционных правонарушений другими работниками, контрагентами ДОУ или иными лицами;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сообщить работодателю/лицу, ответственному за реализацию Политики о возможности возникновения либо возникновении у работника конфликта интересов;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содействовать урегулированию возникшего конфликта интересов;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ежегодно ознакомляться под подпись с нормативными документами, регламентирующими вопросы предупреждения и противодействия коррупции в ДОУ;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6.2 Основные обязанности подразделений/лиц, ответственных за реализацию Политики: 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подготовка рекомендаций для принятия решений по вопросам предупреждения коррупции в ДОУ;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 подготовка предложений, направленных на устранение причин и условий, порождающих риск возникновения коррупции в ДОУ; 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 разработка и представление на </w:t>
      </w:r>
      <w:proofErr w:type="spellStart"/>
      <w:r w:rsidRPr="00FE70E2">
        <w:rPr>
          <w:rFonts w:ascii="Times New Roman" w:hAnsi="Times New Roman" w:cs="Times New Roman"/>
          <w:sz w:val="28"/>
          <w:szCs w:val="28"/>
        </w:rPr>
        <w:t>утверждениезаведующим</w:t>
      </w:r>
      <w:proofErr w:type="spellEnd"/>
      <w:r w:rsidRPr="00FE70E2">
        <w:rPr>
          <w:rFonts w:ascii="Times New Roman" w:hAnsi="Times New Roman" w:cs="Times New Roman"/>
          <w:sz w:val="28"/>
          <w:szCs w:val="28"/>
        </w:rPr>
        <w:t xml:space="preserve"> ДОУ проектов локальных нормативных актов, направленных на реализацию мер по предупреждению коррупции; 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 проведение контрольных мероприятий, направленных на выявление коррупционных правонарушений, совершенных работниками; 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 организация проведения оценки коррупционных рисков; 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lastRenderedPageBreak/>
        <w:t>- незамедлительно доводить до сведения заведующего ДОУ информацию о приеме и рассмотрении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 или иными лицами;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организация работы по заполнению и рассмотрению деклараций о конфликте интересов;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 оказание содействия своему учредительному органу, уполномоченным представителям контрольно-надзорных и правоохранительных органов при проведении ими проверок деятельности ДОУ по вопросам предупреждения коррупции; 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правонарушений и преступлений, включая оперативно-розыскные мероприятия;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организация мероприятий по вопросам профилактики и противодействия коррупции;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 организация мероприятий по </w:t>
      </w:r>
      <w:proofErr w:type="spellStart"/>
      <w:r w:rsidRPr="00FE70E2">
        <w:rPr>
          <w:rFonts w:ascii="Times New Roman" w:hAnsi="Times New Roman" w:cs="Times New Roman"/>
          <w:sz w:val="28"/>
          <w:szCs w:val="28"/>
        </w:rPr>
        <w:t>антикоррупционному</w:t>
      </w:r>
      <w:proofErr w:type="spellEnd"/>
      <w:r w:rsidRPr="00FE70E2">
        <w:rPr>
          <w:rFonts w:ascii="Times New Roman" w:hAnsi="Times New Roman" w:cs="Times New Roman"/>
          <w:sz w:val="28"/>
          <w:szCs w:val="28"/>
        </w:rPr>
        <w:t xml:space="preserve"> просвещению работников;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 индивидуальное консультирование работников; 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- организация </w:t>
      </w:r>
      <w:proofErr w:type="spellStart"/>
      <w:r w:rsidRPr="00FE70E2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FE70E2">
        <w:rPr>
          <w:rFonts w:ascii="Times New Roman" w:hAnsi="Times New Roman" w:cs="Times New Roman"/>
          <w:sz w:val="28"/>
          <w:szCs w:val="28"/>
        </w:rPr>
        <w:t xml:space="preserve"> пропаганды;</w:t>
      </w:r>
    </w:p>
    <w:p w:rsidR="00FE70E2" w:rsidRPr="00FE70E2" w:rsidRDefault="00FE70E2" w:rsidP="00FE70E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проведение оценки результатов работы по предупреждению коррупции в ДОУ и подготовка соответствующих отчетных материалов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E70E2">
        <w:rPr>
          <w:rFonts w:ascii="Times New Roman" w:hAnsi="Times New Roman" w:cs="Times New Roman"/>
          <w:sz w:val="28"/>
          <w:szCs w:val="28"/>
        </w:rPr>
        <w:t>заведующего ДОУ;</w:t>
      </w:r>
    </w:p>
    <w:p w:rsidR="00FE70E2" w:rsidRPr="00FE70E2" w:rsidRDefault="00FE70E2" w:rsidP="00FE70E2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мероприятия по предупреждению коррупции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ДОУ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7.1 Нормативное обеспечение деятельности ДОУ в сфере противодействия коррупции, нормативное закрепление стандартов поведения: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принятие плана реализации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мероприятий;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разработка и принятие кодекса этики и служебного поведения работников ДОУ;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разработка и принятие положения о </w:t>
      </w:r>
      <w:r w:rsidRPr="00FE70E2">
        <w:rPr>
          <w:rFonts w:ascii="Times New Roman" w:hAnsi="Times New Roman" w:cs="Times New Roman"/>
          <w:sz w:val="28"/>
          <w:szCs w:val="28"/>
        </w:rPr>
        <w:t>комиссии по соблюдению требований к служебному поведению и урегулированию конфликта интересов;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 разработка и внедрение положения о конфликте интересов, декларации о конфликте интересов;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разработка и принятие правил, регламентирующих вопросы обмена деловыми подарками и знаками делового гостеприимства;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введение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положений в трудовые договоры работников;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введение в договоры, связанные с хозяйственной деятельностью ДОУ,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оговорки.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 Разработка и введение специальных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процедур в ДОУ: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определение подразделений/должностных лиц, ответственных за противодействие коррупции;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введение процедуры информирования работниками работодателя/лица, ответственного за реализацию Политики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т.п.);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введение процедуры информирования работодателя/лица, ответственного за реализацию Политики о ставшей известной работнику информации о случаях совершения коррупционных правонарушений другими работниками, контрагентами ДОУ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п.);</w:t>
      </w:r>
      <w:proofErr w:type="gramEnd"/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введение процедуры информирования работниками работодателя/лица, ответственного за реализацию Политики о возникновении конфликта интересов и порядка урегулирования выявленного конфликта интересов;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проведение периодической оценки коррупционных рисков в целях выявления сфер деятельности ДОУ, наиболее подверженных таким рискам, и разработки соответствующих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7.3 Обучение и информирование работников: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ознакомление работников при заключении трудового договора под подпись с настоящей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политикой, а также иными локальными нормативными актами ДОУ, касающимися противодействия коррупции;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ежегодное ознакомление работников под подпись с настоящей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политикой, а также иными локальными нормативными актами ДОУ, касающимися противодействия коррупции;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проведение обучающих мероприятий по вопросам профилактики и противодействия коррупции;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организация индивидуального консультирования работников по вопросам применения (соблюдения)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антикоррупционных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стандартов и процедур.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7.4 Обеспечение соответствия системы внутреннего контроля ДОУ требованиям Политики: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осуществление регулярного контроля соблюдения внутренних процедур;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осуществление регулярного контроля данных бухгалтерского учета, наличия и достоверности первичных документов бухгалтерского учета;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7.5 Оценка результатов проводимой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антикоррупционной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проведение регулярной оценки результатов работы по противодействию коррупции;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подготовка отчетных материалов о проводимой работе и достигнутых результатах в сфере противодействия коррупции.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7.6 Создание на официальном сайте Организации в информационно-телекоммуникационной сети "Интернет" раздела по противодействию коррупции и наполнение данного раздела.</w:t>
      </w:r>
    </w:p>
    <w:p w:rsidR="00FE70E2" w:rsidRPr="00FE70E2" w:rsidRDefault="00FE70E2" w:rsidP="00FE70E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Выявление и урегулирование конфликта интересов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8.1 Политикой устанавливаются следующие виды раскрытия конфликта интересов в ДОУ: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раскрытие сведений о конфликте интересов при приёме на работу;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раскрытие сведений о конфликте интересов при назначении на новую должность;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разовое раскрытие сведений по мере возникновения ситуаций конфликта интересов;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раскрытие сведений о конфликте интересов, путём заполнения декларации о конфликте интересов.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8.2</w:t>
      </w:r>
      <w:proofErr w:type="gram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целях предотвращения и урегулирования конфликта интересов работник ДОУ должен соблюдать обязанности предусмотренные                 пунктом 6.1 настоящей Политики.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8.3 Лицом, ответственным за приём сведений о наличии личной заинтересованности или возникновения конфликта интересов,  (далее – Ответственное лицо) является лицо, ответственное за реализацию Политики.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 Раскрытие конфликта интересов работником (претендентом на работу) осуществляется в письменной форме путем направления уведомления на имя работодателя. </w:t>
      </w:r>
      <w:r w:rsidRPr="00FE70E2">
        <w:rPr>
          <w:rFonts w:ascii="Times New Roman" w:hAnsi="Times New Roman" w:cs="Times New Roman"/>
          <w:sz w:val="28"/>
          <w:szCs w:val="28"/>
        </w:rPr>
        <w:t>Также д</w:t>
      </w: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опустимо первоначальное раскрытие конфликта интересов в устной форме Ответственному лицу с последующей фиксацией в письменном виде.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уведомление не может быть представлено работником лично, оно направляется по каналам факсимильной связи или по почте с уведомлением о вручении.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8.5 Ответственное лицо регистрирует в журнале регистрации               (который должен быть прошит, пронумерован и заверен оттиском                 печати ДОУ) полученное уведомление о наличии личной заинтересованности или возникновения конфликта интересов и осуществляет подготовку мотивированного заключения по результатам предварительного рассмотрения уведомления.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уведомления с отметкой о его регистрации выдается работнику на руки под подпись в журнале или направляется ему по почте с уведомлением о вручении.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8.6 Информация, изложенная в заключени</w:t>
      </w:r>
      <w:proofErr w:type="gram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незамедлительно доводится до сведения заведующего ДОУ, который принимает одно из следующих решений.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8.6.1</w:t>
      </w:r>
      <w:proofErr w:type="gram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 В</w:t>
      </w:r>
      <w:proofErr w:type="gram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выявления фактов, свидетельствующих о нарушении работником требований к служебному поведению и (или) требований об урегулировании конфликта интересов, заведующий ДОУ может применить способ (способы) урегулирования конфликта интересов: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ограничение доступа работника к конкретной информации, которая может затрагивать личные интересы работника;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добровольный отказ работника 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конфликта интересов;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пересмотр и изменение функциональных обязанностей работника;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перевод работника на должность, предусматривающую выполнение функциональных обязанностей, не связанных с возникшим конфликтом интересов;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отказ работника от своего личного интереса, порождающего конфликт с интересами ДОУ;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FE70E2">
        <w:rPr>
          <w:rFonts w:ascii="Times New Roman" w:hAnsi="Times New Roman" w:cs="Times New Roman"/>
          <w:sz w:val="28"/>
          <w:szCs w:val="28"/>
        </w:rPr>
        <w:t>у</w:t>
      </w: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вольнение работника из ДОУ по инициативе работника;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работника, раскрывшего сведения о конфликте интересов, могут быть найдены иные формы его урегулирования.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Ситуация, не являющаяся конфликтом интересов, не нуждается в специальных способах урегулирования.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8.6.2</w:t>
      </w:r>
      <w:proofErr w:type="gram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 Н</w:t>
      </w:r>
      <w:proofErr w:type="gram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аправить в Комиссию для всестороннего рассмотрения поступившей информации о возникшем (реальном) или потенциальном конфликте интересов.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8.6.2.1 Цели, полномочия, порядок образования, работы и состав Комиссии определяются локальными актами ДОУ.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 Если член Комиссии является заинтересованным лицом, такой член Комиссии в обсуждении конфликта интересов и голосовании участия не принимает.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8.6.2.2</w:t>
      </w:r>
      <w:proofErr w:type="gram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proofErr w:type="gram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заседании Комиссии заслушиваются пояснения работника (работников)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70E2">
        <w:rPr>
          <w:rFonts w:ascii="Times New Roman" w:hAnsi="Times New Roman" w:cs="Times New Roman"/>
          <w:sz w:val="28"/>
          <w:szCs w:val="28"/>
        </w:rPr>
        <w:t>нформация проверяется Комиссией с целью оценки серьезности возникающих для ДОУ рисков и выбора наиболее подходящей формы урегулирования конфликта интересов. По результатам проверки поступившей информации Комиссия может прийти к следующим выводам: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рассматриваемая ситуация не является конфликтом интересов и,               как следствие, не нуждается в специальных способах урегулирования;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>- конфликт интересов имеет место, и предложить использовать способы его разрешения, в том числе указанные в разделе 8.6.1 Политики.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FE70E2">
        <w:rPr>
          <w:rFonts w:ascii="Times New Roman" w:hAnsi="Times New Roman" w:cs="Times New Roman"/>
          <w:sz w:val="28"/>
          <w:szCs w:val="28"/>
        </w:rPr>
        <w:t xml:space="preserve">8.6.2.3 Вопросы о нарушении </w:t>
      </w:r>
      <w:proofErr w:type="spellStart"/>
      <w:r w:rsidRPr="00FE70E2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FE70E2">
        <w:rPr>
          <w:rFonts w:ascii="Times New Roman" w:hAnsi="Times New Roman" w:cs="Times New Roman"/>
          <w:sz w:val="28"/>
          <w:szCs w:val="28"/>
        </w:rPr>
        <w:t xml:space="preserve"> законодательства со стороны заведующего ДОУ рассматриваются на заседаниях комиссии по </w:t>
      </w:r>
      <w:r w:rsidRPr="00FE70E2">
        <w:rPr>
          <w:rFonts w:ascii="Times New Roman" w:hAnsi="Times New Roman" w:cs="Times New Roman"/>
          <w:sz w:val="28"/>
          <w:szCs w:val="28"/>
        </w:rPr>
        <w:lastRenderedPageBreak/>
        <w:t>соблюдению требований к служебному поведению и урегулированию конфликта интересов учредительного органа ДОУ.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8.6.2.4 Члены Комиссии и лица, участвовавшие в заседании Комиссии, не вправе разглашать сведения, ставшие им известными в ходе работы Комиссии.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8.6.2.5 Решение Комиссии оформляется протоколом, который подписывают члены Комиссии, принявшие участие в заседании. Окончательное решение о способе разрешения возникшего (имеющегося) конфликта интересов, если он действительно имеет место, принимает заведующий ДОУ.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8.6.2.6 Копия протокола Комиссии, либо выписка из него (в случае, если на заседании Комиссии рассматривались также иные вопросы), заверенная подписью секретаря Комиссии и печатью ДОУ, вручается работнику, в отношении которого рассмотрен вопрос о соблюдении требований к служебному поведению и (или) требований об урегулировании конфликта интересов, под подпись или направляется заказным письмом с уведомлением по указанному им адресу.</w:t>
      </w:r>
      <w:proofErr w:type="gramEnd"/>
    </w:p>
    <w:p w:rsidR="00FE70E2" w:rsidRPr="00FE70E2" w:rsidRDefault="00FE70E2" w:rsidP="00FE70E2">
      <w:pPr>
        <w:tabs>
          <w:tab w:val="left" w:pos="1995"/>
        </w:tabs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протокола заседания Комиссии или выписка из него приобщается к личному делу работника,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8.7</w:t>
      </w:r>
      <w:proofErr w:type="gram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 П</w:t>
      </w:r>
      <w:proofErr w:type="gram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ри принятии решения о выборе конкретного метода разрешения конфликта интересов важно учитывать значимость личного интереса работника, его родственников или свойственников (родители, супруг (супруга), дети, братья и сестры, а также братья и сестры, родители, дети супругов и супруги детей) и друзей.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8.8Учредительный орган ДОУ незамедлительно уведомляется об итогах урегулирования возникшего конфликта интересов.</w:t>
      </w:r>
    </w:p>
    <w:p w:rsidR="00FE70E2" w:rsidRPr="00FE70E2" w:rsidRDefault="00FE70E2" w:rsidP="00FE70E2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Сотрудничество с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7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контрольно-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E70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надзорными и правоохранительными органами в сфере противодействия коррупции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 Сотрудничество с контрольно-надзорными и правоохранительными органами является важным показателем действительной приверженности ДОУ декларируемым </w:t>
      </w:r>
      <w:proofErr w:type="spell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антикоррупционным</w:t>
      </w:r>
      <w:proofErr w:type="spellEnd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стандартам поведения.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9.2 Организация принимает на себя публичное обязательство сообщать своему учредительному органу, в соответствующие контрольно-надзорные и правоохранительные органы о случаях совершения коррупционных правонарушений, о которых ДОУ (работникам ДОУ) стало известно.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9.3 Организация принимает на себя обязательство воздерживаться                 от каких-либо санкций в отношении своих сотрудников, сообщивших в контрольно-надзорные или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9.4 Сотрудничество с контрольно-надзорными и правоохранительными органами также проявляется в форме: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 оказания содействия уполномоченным представителям контрольно-надзорных и правоохранительных органов при проведении ими проверок деятельности ДОУ по вопросам предупреждения и противодействия коррупции;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- оказания содействия уполномоченным представителям контрольно-надзорных и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9.5 Руководству ДОУ и её работникам следует оказывать поддержку в выявлении и расследовании контрольно-надзорными и правоохранительными органами фактов коррупции, предпринимать необходимые меры по сохранению и передаче в контрольно-надзорные и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контрольно-надзорных и правоохранительных органов к данной работе привлекаются специалисты в соответствующей области права.</w:t>
      </w:r>
    </w:p>
    <w:p w:rsidR="00FE70E2" w:rsidRPr="00FE70E2" w:rsidRDefault="00FE70E2" w:rsidP="00FE70E2">
      <w:pPr>
        <w:autoSpaceDE w:val="0"/>
        <w:autoSpaceDN w:val="0"/>
        <w:adjustRightInd w:val="0"/>
        <w:spacing w:after="0" w:line="240" w:lineRule="auto"/>
        <w:ind w:firstLine="54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70E2">
        <w:rPr>
          <w:rFonts w:ascii="Times New Roman" w:eastAsia="Times New Roman" w:hAnsi="Times New Roman" w:cs="Times New Roman"/>
          <w:sz w:val="28"/>
          <w:szCs w:val="28"/>
          <w:lang w:eastAsia="ru-RU"/>
        </w:rPr>
        <w:t>9.6 Руководство и работники ДОУ не должны допускать вмешательства в выполнение служебных обязанностей должностными лицами контрольно-надзорных и правоохранительных органов.</w:t>
      </w:r>
    </w:p>
    <w:p w:rsidR="00FE70E2" w:rsidRPr="00FE70E2" w:rsidRDefault="00FE70E2" w:rsidP="00FE70E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FE70E2">
        <w:rPr>
          <w:b/>
          <w:sz w:val="28"/>
          <w:szCs w:val="28"/>
        </w:rPr>
        <w:t xml:space="preserve">Ответственность работников за несоблюдение требований </w:t>
      </w:r>
      <w:proofErr w:type="spellStart"/>
      <w:r w:rsidRPr="00FE70E2">
        <w:rPr>
          <w:b/>
          <w:sz w:val="28"/>
          <w:szCs w:val="28"/>
        </w:rPr>
        <w:t>антикоррупционной</w:t>
      </w:r>
      <w:proofErr w:type="spellEnd"/>
      <w:r w:rsidRPr="00FE70E2">
        <w:rPr>
          <w:b/>
          <w:sz w:val="28"/>
          <w:szCs w:val="28"/>
        </w:rPr>
        <w:t xml:space="preserve"> политики</w:t>
      </w:r>
    </w:p>
    <w:p w:rsidR="00FE70E2" w:rsidRPr="00FE70E2" w:rsidRDefault="00FE70E2" w:rsidP="00FE70E2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sz w:val="28"/>
          <w:szCs w:val="28"/>
        </w:rPr>
      </w:pPr>
      <w:r w:rsidRPr="00FE70E2">
        <w:rPr>
          <w:sz w:val="28"/>
          <w:szCs w:val="28"/>
        </w:rPr>
        <w:t>10.1</w:t>
      </w:r>
      <w:proofErr w:type="gramStart"/>
      <w:r w:rsidRPr="00FE70E2">
        <w:rPr>
          <w:sz w:val="28"/>
          <w:szCs w:val="28"/>
        </w:rPr>
        <w:t xml:space="preserve"> В</w:t>
      </w:r>
      <w:proofErr w:type="gramEnd"/>
      <w:r w:rsidRPr="00FE70E2">
        <w:rPr>
          <w:sz w:val="28"/>
          <w:szCs w:val="28"/>
        </w:rPr>
        <w:t xml:space="preserve"> соответствии со ст. 13 Федерального закона № 273-ФЗ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FE70E2" w:rsidRPr="00FE70E2" w:rsidRDefault="00FE70E2" w:rsidP="00FE70E2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sz w:val="28"/>
          <w:szCs w:val="28"/>
        </w:rPr>
      </w:pPr>
      <w:r w:rsidRPr="00FE70E2">
        <w:rPr>
          <w:sz w:val="28"/>
          <w:szCs w:val="28"/>
        </w:rPr>
        <w:t>10.2 Заведующий ДОУ, несет персональную ответственность, в том числе, перед Учредителем за неприятие мер по предотвращению или урегулированию конфликта интересов в ДОУ.</w:t>
      </w:r>
    </w:p>
    <w:p w:rsidR="00FE70E2" w:rsidRPr="00FE70E2" w:rsidRDefault="00FE70E2" w:rsidP="00FE70E2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sz w:val="28"/>
          <w:szCs w:val="28"/>
        </w:rPr>
      </w:pPr>
      <w:r w:rsidRPr="00FE70E2">
        <w:rPr>
          <w:sz w:val="28"/>
          <w:szCs w:val="28"/>
        </w:rPr>
        <w:t>10.3 Работники ДОУ, независимо от занимаемой должности, несут персональную ответственность за соблюдение принципов и требований Политики.</w:t>
      </w:r>
    </w:p>
    <w:p w:rsidR="00FE70E2" w:rsidRPr="00FE70E2" w:rsidRDefault="00FE70E2" w:rsidP="00FE70E2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rPr>
          <w:sz w:val="28"/>
          <w:szCs w:val="28"/>
        </w:rPr>
      </w:pPr>
      <w:r w:rsidRPr="00FE70E2">
        <w:rPr>
          <w:sz w:val="28"/>
          <w:szCs w:val="28"/>
        </w:rPr>
        <w:t>10.4</w:t>
      </w:r>
      <w:proofErr w:type="gramStart"/>
      <w:r w:rsidRPr="00FE70E2">
        <w:rPr>
          <w:sz w:val="28"/>
          <w:szCs w:val="28"/>
        </w:rPr>
        <w:t> В</w:t>
      </w:r>
      <w:proofErr w:type="gramEnd"/>
      <w:r w:rsidRPr="00FE70E2">
        <w:rPr>
          <w:sz w:val="28"/>
          <w:szCs w:val="28"/>
        </w:rPr>
        <w:t xml:space="preserve"> случае непринятие работником мер по предотвращению или урегулированию конфликта интересов, стороной которого он является, с ним может быть расторгнут трудовой договор в связи с утратой доверия на основании пункта 7.1 части 1 статьи 81 Трудового кодекса Российской Федерации. </w:t>
      </w:r>
    </w:p>
    <w:p w:rsidR="00FE70E2" w:rsidRPr="00FE70E2" w:rsidRDefault="00FE70E2" w:rsidP="00FE70E2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FE70E2">
        <w:rPr>
          <w:b/>
          <w:sz w:val="28"/>
          <w:szCs w:val="28"/>
        </w:rPr>
        <w:t>Порядок пересмотра и внесения изменений</w:t>
      </w:r>
    </w:p>
    <w:p w:rsidR="00FE70E2" w:rsidRPr="00FE70E2" w:rsidRDefault="00FE70E2" w:rsidP="00FE70E2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E70E2">
        <w:rPr>
          <w:sz w:val="28"/>
          <w:szCs w:val="28"/>
        </w:rPr>
        <w:t>11.1 ДОУ осуществляет регулярный мониторинг эффективности реализации Политики. Должностные лица, на которые возложены функции по профилактике и противодействию коррупции, ежегодно представляют заведующему ДОУ соответствующий отчет, на основании которого в настоящую Политику могут быть внесены изменения и дополнения.</w:t>
      </w:r>
    </w:p>
    <w:p w:rsidR="00FE70E2" w:rsidRPr="00FE70E2" w:rsidRDefault="00FE70E2" w:rsidP="00FE70E2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E70E2">
        <w:rPr>
          <w:sz w:val="28"/>
          <w:szCs w:val="28"/>
        </w:rPr>
        <w:lastRenderedPageBreak/>
        <w:t xml:space="preserve">11.2 Пересмотр принятой </w:t>
      </w:r>
      <w:proofErr w:type="spellStart"/>
      <w:r w:rsidRPr="00FE70E2">
        <w:rPr>
          <w:sz w:val="28"/>
          <w:szCs w:val="28"/>
        </w:rPr>
        <w:t>антикоррупционной</w:t>
      </w:r>
      <w:proofErr w:type="spellEnd"/>
      <w:r w:rsidRPr="00FE70E2">
        <w:rPr>
          <w:sz w:val="28"/>
          <w:szCs w:val="28"/>
        </w:rPr>
        <w:t xml:space="preserve"> политики в ДОУ может проводиться в случае внесения изменений в Трудовой кодекс Российской Федерации, законодательство Российской Федерации о противодействии коррупции.</w:t>
      </w:r>
    </w:p>
    <w:p w:rsidR="00FE70E2" w:rsidRPr="00FE70E2" w:rsidRDefault="00FE70E2" w:rsidP="00FE70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15306" w:rsidRPr="00FE70E2" w:rsidRDefault="00E15306" w:rsidP="00FE70E2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15306" w:rsidRPr="00FE70E2" w:rsidSect="006568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E11E7"/>
    <w:multiLevelType w:val="hybridMultilevel"/>
    <w:tmpl w:val="9EFC9550"/>
    <w:lvl w:ilvl="0" w:tplc="090C6B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6035E6C"/>
    <w:multiLevelType w:val="multilevel"/>
    <w:tmpl w:val="39886D34"/>
    <w:lvl w:ilvl="0">
      <w:start w:val="1"/>
      <w:numFmt w:val="decimal"/>
      <w:lvlText w:val="%1"/>
      <w:lvlJc w:val="left"/>
      <w:pPr>
        <w:ind w:left="1155" w:hanging="1155"/>
      </w:pPr>
    </w:lvl>
    <w:lvl w:ilvl="1">
      <w:start w:val="1"/>
      <w:numFmt w:val="decimal"/>
      <w:lvlText w:val="%1.%2"/>
      <w:lvlJc w:val="left"/>
      <w:pPr>
        <w:ind w:left="1865" w:hanging="1155"/>
      </w:pPr>
    </w:lvl>
    <w:lvl w:ilvl="2">
      <w:start w:val="1"/>
      <w:numFmt w:val="decimal"/>
      <w:lvlText w:val="%1.%2.%3"/>
      <w:lvlJc w:val="left"/>
      <w:pPr>
        <w:ind w:left="2571" w:hanging="1155"/>
      </w:pPr>
    </w:lvl>
    <w:lvl w:ilvl="3">
      <w:start w:val="1"/>
      <w:numFmt w:val="decimal"/>
      <w:lvlText w:val="%1.%2.%3.%4"/>
      <w:lvlJc w:val="left"/>
      <w:pPr>
        <w:ind w:left="3279" w:hanging="1155"/>
      </w:pPr>
    </w:lvl>
    <w:lvl w:ilvl="4">
      <w:start w:val="1"/>
      <w:numFmt w:val="decimal"/>
      <w:lvlText w:val="%1.%2.%3.%4.%5"/>
      <w:lvlJc w:val="left"/>
      <w:pPr>
        <w:ind w:left="3987" w:hanging="1155"/>
      </w:pPr>
    </w:lvl>
    <w:lvl w:ilvl="5">
      <w:start w:val="1"/>
      <w:numFmt w:val="decimal"/>
      <w:lvlText w:val="%1.%2.%3.%4.%5.%6"/>
      <w:lvlJc w:val="left"/>
      <w:pPr>
        <w:ind w:left="4695" w:hanging="1155"/>
      </w:pPr>
    </w:lvl>
    <w:lvl w:ilvl="6">
      <w:start w:val="1"/>
      <w:numFmt w:val="decimal"/>
      <w:lvlText w:val="%1.%2.%3.%4.%5.%6.%7"/>
      <w:lvlJc w:val="left"/>
      <w:pPr>
        <w:ind w:left="5688" w:hanging="1440"/>
      </w:pPr>
    </w:lvl>
    <w:lvl w:ilvl="7">
      <w:start w:val="1"/>
      <w:numFmt w:val="decimal"/>
      <w:lvlText w:val="%1.%2.%3.%4.%5.%6.%7.%8"/>
      <w:lvlJc w:val="left"/>
      <w:pPr>
        <w:ind w:left="6396" w:hanging="1440"/>
      </w:pPr>
    </w:lvl>
    <w:lvl w:ilvl="8">
      <w:start w:val="1"/>
      <w:numFmt w:val="decimal"/>
      <w:lvlText w:val="%1.%2.%3.%4.%5.%6.%7.%8.%9"/>
      <w:lvlJc w:val="left"/>
      <w:pPr>
        <w:ind w:left="7104" w:hanging="1440"/>
      </w:pPr>
    </w:lvl>
  </w:abstractNum>
  <w:abstractNum w:abstractNumId="2">
    <w:nsid w:val="71575A63"/>
    <w:multiLevelType w:val="hybridMultilevel"/>
    <w:tmpl w:val="B9B29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70E2"/>
    <w:rsid w:val="0000419F"/>
    <w:rsid w:val="00C00276"/>
    <w:rsid w:val="00E15306"/>
    <w:rsid w:val="00FE7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0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E70E2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FE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E70E2"/>
    <w:pPr>
      <w:ind w:left="720"/>
      <w:contextualSpacing/>
    </w:pPr>
  </w:style>
  <w:style w:type="character" w:styleId="a6">
    <w:name w:val="Strong"/>
    <w:basedOn w:val="a0"/>
    <w:uiPriority w:val="22"/>
    <w:qFormat/>
    <w:rsid w:val="00FE70E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8FF5E1210AD280B0F42AF551A2DEEB16FF5B5009CB65776E578365B43DF9F2BCDA8B79045AFFE26B93530m4U4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4063</Words>
  <Characters>23162</Characters>
  <Application>Microsoft Office Word</Application>
  <DocSecurity>0</DocSecurity>
  <Lines>193</Lines>
  <Paragraphs>54</Paragraphs>
  <ScaleCrop>false</ScaleCrop>
  <Company/>
  <LinksUpToDate>false</LinksUpToDate>
  <CharactersWithSpaces>27171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2022-02-09T17:54:00Z</dcterms:created>
  <dcterms:modified xsi:type="dcterms:W3CDTF">2022-02-09T18:06:00Z</dcterms:modified>
</cp:coreProperties>
</file>